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A6A">
        <w:rPr>
          <w:rFonts w:ascii="Times New Roman" w:hAnsi="Times New Roman" w:cs="Times New Roman"/>
          <w:b/>
          <w:sz w:val="28"/>
          <w:szCs w:val="28"/>
        </w:rPr>
        <w:t>3 РОНПР Управления МЧС по СВАО предупреждает о "скрытых" опасностях простой пиротехники.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Самая простая пиротехника, относящаяся к первому классу опасности, может применяться в квартире - это хлопушки и бенгальские огни. Но и при их использовании нужно быть предельно внимательными!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-Перед тем как поджигать пиротехнику, проверьте срок годности, указанный на упаковке. Обычно пиротехника годна в течение 1-3 лет после даты изготовления при условии правильного хранения. Просроченные изделия очень опасны.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 Ни в коем случае не разрешайте детям поджигать пиротехнику!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-Не наклоняйтесь над бенгальскими огнями и не танцуйте с ними - выронить горящую проволочку и устроить пожар легко, а потушить сложно.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-Не направ</w:t>
      </w:r>
      <w:r>
        <w:rPr>
          <w:rFonts w:ascii="Times New Roman" w:hAnsi="Times New Roman" w:cs="Times New Roman"/>
          <w:sz w:val="28"/>
          <w:szCs w:val="28"/>
        </w:rPr>
        <w:t>ляйте хлопушки в сторону людей.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-Не пользуйтесь пиротехникой рядом с елкой, украшениями, текстильными изделиями. Будьте предельно внимательн</w:t>
      </w:r>
      <w:r>
        <w:rPr>
          <w:rFonts w:ascii="Times New Roman" w:hAnsi="Times New Roman" w:cs="Times New Roman"/>
          <w:sz w:val="28"/>
          <w:szCs w:val="28"/>
        </w:rPr>
        <w:t>ы, если на вас широкая одежда.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-Не используйте пиротехнику после "посиделок" за праздничным столом - доверять применение бенгальских огней и хлопу</w:t>
      </w:r>
      <w:r>
        <w:rPr>
          <w:rFonts w:ascii="Times New Roman" w:hAnsi="Times New Roman" w:cs="Times New Roman"/>
          <w:sz w:val="28"/>
          <w:szCs w:val="28"/>
        </w:rPr>
        <w:t>шек можно только трезвым людям.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-Если огни не зажглись, то не стоит пробовать поджечь их же снова и снова: бракованные изделия вм</w:t>
      </w:r>
      <w:r>
        <w:rPr>
          <w:rFonts w:ascii="Times New Roman" w:hAnsi="Times New Roman" w:cs="Times New Roman"/>
          <w:sz w:val="28"/>
          <w:szCs w:val="28"/>
        </w:rPr>
        <w:t>есто праздника принесут печаль.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-Любые пиротехнические изделия после использования рекомендуется не класть на салфетки, скатерти и полотенца, а опускать в воду</w:t>
      </w:r>
      <w:r>
        <w:rPr>
          <w:rFonts w:ascii="Times New Roman" w:hAnsi="Times New Roman" w:cs="Times New Roman"/>
          <w:sz w:val="28"/>
          <w:szCs w:val="28"/>
        </w:rPr>
        <w:t xml:space="preserve"> во избежание пожара и ожогов.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-Не забудьте: несмотря на простоту состава и применения, петарды относятся ко второму классу опасности! Таким образом, их строго запрещено использоват</w:t>
      </w:r>
      <w:r>
        <w:rPr>
          <w:rFonts w:ascii="Times New Roman" w:hAnsi="Times New Roman" w:cs="Times New Roman"/>
          <w:sz w:val="28"/>
          <w:szCs w:val="28"/>
        </w:rPr>
        <w:t>ь в помещении.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-Ни в коем случае нельзя дер</w:t>
      </w:r>
      <w:r>
        <w:rPr>
          <w:rFonts w:ascii="Times New Roman" w:hAnsi="Times New Roman" w:cs="Times New Roman"/>
          <w:sz w:val="28"/>
          <w:szCs w:val="28"/>
        </w:rPr>
        <w:t>жать зажженные петарды в руках.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-Свечи для тортов могут стать источником пожара в помещении, особенно рядом с декоративными элементами интерьера, шторами и т.д. Особую опасность представляют римские свечи из-за высоты огненного столба и разбрасываемых во</w:t>
      </w:r>
      <w:r>
        <w:rPr>
          <w:rFonts w:ascii="Times New Roman" w:hAnsi="Times New Roman" w:cs="Times New Roman"/>
          <w:sz w:val="28"/>
          <w:szCs w:val="28"/>
        </w:rPr>
        <w:t>круг искр.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-Следует учесть, что цветные бенгальские огни за счет сгорания пигмента могут выделять агрессивные вещества-аллергены, поэтому об</w:t>
      </w:r>
      <w:r>
        <w:rPr>
          <w:rFonts w:ascii="Times New Roman" w:hAnsi="Times New Roman" w:cs="Times New Roman"/>
          <w:sz w:val="28"/>
          <w:szCs w:val="28"/>
        </w:rPr>
        <w:t>язательно прочтите инструкцию.</w:t>
      </w:r>
    </w:p>
    <w:p w:rsid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Управление по СВАО ГУ МЧС России по г. Москве напоминает: во время новогодних праздников опасность возникновения по</w:t>
      </w:r>
      <w:r>
        <w:rPr>
          <w:rFonts w:ascii="Times New Roman" w:hAnsi="Times New Roman" w:cs="Times New Roman"/>
          <w:sz w:val="28"/>
          <w:szCs w:val="28"/>
        </w:rPr>
        <w:t>жара многократно увеличивается!</w:t>
      </w:r>
    </w:p>
    <w:p w:rsidR="000A1A6A" w:rsidRPr="000A1A6A" w:rsidRDefault="000A1A6A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A6A">
        <w:rPr>
          <w:rFonts w:ascii="Times New Roman" w:hAnsi="Times New Roman" w:cs="Times New Roman"/>
          <w:sz w:val="28"/>
          <w:szCs w:val="28"/>
        </w:rPr>
        <w:t>При обнаружении возгорания звоните по телефонам "101" и "112"!</w:t>
      </w:r>
    </w:p>
    <w:p w:rsidR="00F71F80" w:rsidRPr="000A1A6A" w:rsidRDefault="00F71F80" w:rsidP="000A1A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71F80" w:rsidRPr="000A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94"/>
    <w:rsid w:val="000A1A6A"/>
    <w:rsid w:val="00862094"/>
    <w:rsid w:val="00F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5F4F"/>
  <w15:chartTrackingRefBased/>
  <w15:docId w15:val="{3EBE5C23-74E1-4D1D-8C7D-A1300347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2022-12-19T07:21:00Z</dcterms:created>
  <dcterms:modified xsi:type="dcterms:W3CDTF">2022-12-19T07:25:00Z</dcterms:modified>
</cp:coreProperties>
</file>